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22" w:rsidRDefault="009A1522"/>
    <w:p w:rsidR="009A1522" w:rsidRDefault="009A1522" w:rsidP="009A1522">
      <w:r>
        <w:t xml:space="preserve">                                                          </w:t>
      </w:r>
    </w:p>
    <w:p w:rsidR="009A1522" w:rsidRDefault="00634864" w:rsidP="009A1522"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margin">
                  <wp:posOffset>570230</wp:posOffset>
                </wp:positionH>
                <wp:positionV relativeFrom="paragraph">
                  <wp:posOffset>48895</wp:posOffset>
                </wp:positionV>
                <wp:extent cx="4713605" cy="106172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3605" cy="106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25"/>
                            </w:tblGrid>
                            <w:tr w:rsidR="00CE34E6">
                              <w:trPr>
                                <w:trHeight w:val="28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ISTITUTO ISTRUZIONE SUPERIORE STATALE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450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ENRICO FERMI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Via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Bonistallo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, 73 50053 EMPOLI FI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Tel. (0571) 80614- Fax 0571 – 80665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Codice Fiscale 82004810485</w:t>
                                  </w:r>
                                </w:p>
                              </w:tc>
                            </w:tr>
                          </w:tbl>
                          <w:p w:rsidR="00CE34E6" w:rsidRDefault="00CE34E6" w:rsidP="00CE34E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9pt;margin-top:3.85pt;width:371.15pt;height:83.6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JbfQIAAAYFAAAOAAAAZHJzL2Uyb0RvYy54bWysVNtu3CAQfa/Uf0C8b3yp92Ir3qhJulWl&#10;9CIl/QAW4zUqBgrs2mnUf+8A682mfamq+gEPMHM4w5zh8mrsBTowY7mSNc4uUoyYpKrhclfjrw+b&#10;2Qoj64hsiFCS1fiRWXy1fv3qctAVy1WnRMMMAhBpq0HXuHNOV0liacd6Yi+UZhI2W2V64mBqdklj&#10;yADovUjyNF0kgzKNNooya2H1Nm7idcBvW0bd57a1zCFRY+DmwmjCuPVjsr4k1c4Q3XF6pEH+gUVP&#10;uIRDT1C3xBG0N/wPqJ5To6xq3QVVfaLallMWcoBssvS3bO47olnIBS7H6tM12f8HSz8dvhjEG6gd&#10;RpL0UKIHNjp0rUaU+9sZtK3A6V6Dmxth2Xv6TK2+U/SbBZfkzCcGWO+9HT6qBvDI3qkQMbam95GQ&#10;NQIYKMfjqQT+TAqLxTJ7s0jnGFHYy9JFtsxDkRJSTeHaWPeeqR55o8YGahzgyeHOOk+HVJNL4KkE&#10;bzZciDAxu+2NMOhAQA+b8MVYoTsSV6fjbHQNePYcQ0iPJJXHjMfFFUgBCPg9n0wo/lOZ5UV6nZez&#10;zWK1nBWbYj4rl+lqlmbldblIi7K43fz0DLKi6njTMHnHJZuEmBV/V+hjS0QJBSmiocblPJ+H5F6w&#10;P6Z1zDX1ny8zXNoLt5476EvB+xqvTk6k6hhp3skGAkjlCBfRTl7SD2hwB9M/3EoQiddFVIgbtyOg&#10;eOVsVfMIcjEKigmagMcEjE6ZHxgN0Jg1tt/3xDCMxAcJyvddPBlmMraTQSSF0Bo7jKJ542K377Xh&#10;uw6Qo3qleguybHkQzDMLoOwn0GyB/PFh8N18Pg9ez8/X+hcAAAD//wMAUEsDBBQABgAIAAAAIQA2&#10;kdlX3wAAAAgBAAAPAAAAZHJzL2Rvd25yZXYueG1sTI9BT4NAFITvJv6HzTPxZpcWFYosjWliauKp&#10;aNIet+wroOxbZLcF/72vJz1OZjLzTb6abCfOOPjWkYL5LAKBVDnTUq3g4/3lLgXhgyajO0eo4Ac9&#10;rIrrq1xnxo20xXMZasEl5DOtoAmhz6T0VYNW+5nrkdg7usHqwHKopRn0yOW2k4soepRWt8QLje5x&#10;3WD1VZ6sgrLfvEb28xge1uNbtd0Pcfy92Sl1ezM9P4EIOIW/MFzwGR0KZjq4ExkvOgXpksmDgiQB&#10;wXYaL+YgDpxL7pcgi1z+P1D8AgAA//8DAFBLAQItABQABgAIAAAAIQC2gziS/gAAAOEBAAATAAAA&#10;AAAAAAAAAAAAAAAAAABbQ29udGVudF9UeXBlc10ueG1sUEsBAi0AFAAGAAgAAAAhADj9If/WAAAA&#10;lAEAAAsAAAAAAAAAAAAAAAAALwEAAF9yZWxzLy5yZWxzUEsBAi0AFAAGAAgAAAAhAJ070lt9AgAA&#10;BgUAAA4AAAAAAAAAAAAAAAAALgIAAGRycy9lMm9Eb2MueG1sUEsBAi0AFAAGAAgAAAAhADaR2Vff&#10;AAAACAEAAA8AAAAAAAAAAAAAAAAA1wQAAGRycy9kb3ducmV2LnhtbFBLBQYAAAAABAAEAPMAAADj&#10;BQAAAAA=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25"/>
                      </w:tblGrid>
                      <w:tr w:rsidR="00CE34E6">
                        <w:trPr>
                          <w:trHeight w:val="28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ISTITUTO ISTRUZIONE SUPERIORE STATALE</w:t>
                            </w:r>
                          </w:p>
                        </w:tc>
                      </w:tr>
                      <w:tr w:rsidR="00CE34E6">
                        <w:trPr>
                          <w:trHeight w:val="450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ENRICO FERMI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Bonistallo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73 50053 EMPOLI FI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Tel. (0571) 80614- Fax 0571 – 80665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Codice Fiscale 82004810485</w:t>
                            </w:r>
                          </w:p>
                        </w:tc>
                      </w:tr>
                    </w:tbl>
                    <w:p w:rsidR="00CE34E6" w:rsidRDefault="00CE34E6" w:rsidP="00CE34E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78785D" w:rsidRDefault="0078785D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9A1522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   </w:t>
      </w:r>
      <w:r w:rsidR="00CE34E6">
        <w:rPr>
          <w:b/>
          <w:bCs/>
        </w:rPr>
        <w:t>Circolare n.</w:t>
      </w:r>
      <w:r w:rsidR="00366796">
        <w:rPr>
          <w:b/>
          <w:bCs/>
        </w:rPr>
        <w:t xml:space="preserve"> </w:t>
      </w:r>
      <w:r w:rsidR="00C919B1">
        <w:rPr>
          <w:b/>
          <w:bCs/>
        </w:rPr>
        <w:t>279</w:t>
      </w:r>
      <w:bookmarkStart w:id="0" w:name="_GoBack"/>
      <w:bookmarkEnd w:id="0"/>
      <w:r w:rsidR="00CE34E6">
        <w:rPr>
          <w:b/>
          <w:bCs/>
        </w:rPr>
        <w:t xml:space="preserve"> </w:t>
      </w:r>
      <w:r w:rsidR="00DF6F82">
        <w:rPr>
          <w:b/>
          <w:bCs/>
        </w:rPr>
        <w:t xml:space="preserve">del </w:t>
      </w:r>
      <w:r w:rsidR="0034707A">
        <w:rPr>
          <w:b/>
          <w:bCs/>
        </w:rPr>
        <w:t>05/02</w:t>
      </w:r>
      <w:r w:rsidR="00F20EBB">
        <w:rPr>
          <w:b/>
          <w:bCs/>
        </w:rPr>
        <w:t>/2021</w:t>
      </w:r>
    </w:p>
    <w:p w:rsidR="00CE34E6" w:rsidRDefault="009A1522" w:rsidP="00E80571">
      <w:pPr>
        <w:jc w:val="right"/>
      </w:pPr>
      <w:r>
        <w:t xml:space="preserve"> </w:t>
      </w:r>
    </w:p>
    <w:p w:rsidR="009978BF" w:rsidRDefault="009978BF" w:rsidP="009978BF">
      <w:pPr>
        <w:jc w:val="right"/>
        <w:rPr>
          <w:b/>
        </w:rPr>
      </w:pPr>
      <w:r>
        <w:rPr>
          <w:b/>
        </w:rPr>
        <w:t xml:space="preserve">AGLI ALUNNI </w:t>
      </w:r>
    </w:p>
    <w:p w:rsidR="009A1522" w:rsidRPr="00E9526D" w:rsidRDefault="009A1522" w:rsidP="009A1522">
      <w:pPr>
        <w:jc w:val="right"/>
        <w:rPr>
          <w:b/>
        </w:rPr>
      </w:pPr>
      <w:r w:rsidRPr="00E9526D">
        <w:rPr>
          <w:b/>
        </w:rPr>
        <w:t xml:space="preserve"> ALLE FAMIGLIE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AI DOCENTI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DSGA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ALLA SEGRETERIA DIDATTICA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AL SITO WEB</w:t>
      </w:r>
    </w:p>
    <w:p w:rsidR="00BA7F56" w:rsidRDefault="009A1522" w:rsidP="00BA7F56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0EBB" w:rsidRDefault="00F20EBB" w:rsidP="00BA7F56">
      <w:pPr>
        <w:rPr>
          <w:b/>
        </w:rPr>
      </w:pPr>
    </w:p>
    <w:p w:rsidR="00F20EBB" w:rsidRDefault="00F20EBB" w:rsidP="00BA7F56">
      <w:pPr>
        <w:rPr>
          <w:b/>
        </w:rPr>
      </w:pPr>
    </w:p>
    <w:p w:rsidR="009A1522" w:rsidRDefault="009A1522" w:rsidP="00BA7F56">
      <w:pPr>
        <w:rPr>
          <w:b/>
        </w:rPr>
      </w:pPr>
      <w:r w:rsidRPr="00BA7F56">
        <w:rPr>
          <w:b/>
        </w:rPr>
        <w:t xml:space="preserve">Oggetto: </w:t>
      </w:r>
      <w:r w:rsidR="00F20EBB">
        <w:rPr>
          <w:b/>
        </w:rPr>
        <w:t>Variazioni o</w:t>
      </w:r>
      <w:r w:rsidR="00553DFF">
        <w:rPr>
          <w:b/>
        </w:rPr>
        <w:t>rario scolastico in DDI</w:t>
      </w:r>
      <w:r w:rsidR="0078785D" w:rsidRPr="00BA7F56">
        <w:rPr>
          <w:b/>
        </w:rPr>
        <w:t xml:space="preserve"> dal </w:t>
      </w:r>
      <w:r w:rsidR="0034707A">
        <w:rPr>
          <w:b/>
        </w:rPr>
        <w:t>8</w:t>
      </w:r>
      <w:r w:rsidR="00553DFF">
        <w:rPr>
          <w:b/>
        </w:rPr>
        <w:t xml:space="preserve"> </w:t>
      </w:r>
      <w:r w:rsidR="0034707A">
        <w:rPr>
          <w:b/>
        </w:rPr>
        <w:t>febbraio</w:t>
      </w:r>
      <w:r w:rsidR="00553DFF">
        <w:rPr>
          <w:b/>
        </w:rPr>
        <w:t xml:space="preserve"> 2021</w:t>
      </w:r>
    </w:p>
    <w:p w:rsidR="00F20EBB" w:rsidRPr="00BA7F56" w:rsidRDefault="00F20EBB" w:rsidP="00BA7F56">
      <w:pPr>
        <w:rPr>
          <w:b/>
          <w:u w:val="single"/>
        </w:rPr>
      </w:pPr>
    </w:p>
    <w:p w:rsidR="0078785D" w:rsidRPr="00BA7F56" w:rsidRDefault="0078785D" w:rsidP="0078785D">
      <w:pPr>
        <w:rPr>
          <w:b/>
        </w:rPr>
      </w:pPr>
    </w:p>
    <w:p w:rsidR="00F20EBB" w:rsidRDefault="00F60F03" w:rsidP="00F60F03">
      <w:pPr>
        <w:spacing w:line="276" w:lineRule="auto"/>
        <w:jc w:val="both"/>
        <w:rPr>
          <w:b/>
          <w:bCs/>
          <w:lang w:eastAsia="it-IT"/>
        </w:rPr>
      </w:pPr>
      <w:r w:rsidRPr="00F60F03">
        <w:t>Si pubblica sul sito web, all’interno del menu Orari/Calendari, opzione Orario Doce</w:t>
      </w:r>
      <w:r w:rsidR="00553DFF">
        <w:t xml:space="preserve">nti-Classi, </w:t>
      </w:r>
      <w:r w:rsidR="00F20EBB">
        <w:t>le variazioni apportate al</w:t>
      </w:r>
      <w:r w:rsidR="00553DFF">
        <w:t>l’orario delle lezioni in didattica integrata</w:t>
      </w:r>
      <w:r w:rsidRPr="00F60F03">
        <w:t>, le disposizioni dei do</w:t>
      </w:r>
      <w:r w:rsidR="0034707A">
        <w:t>centi e l’orario dei laboratori e l’orario dei docenti di sostegno</w:t>
      </w:r>
      <w:r w:rsidRPr="00F60F03">
        <w:t xml:space="preserve"> a far data dal </w:t>
      </w:r>
      <w:r w:rsidR="0034707A">
        <w:t>8</w:t>
      </w:r>
      <w:r w:rsidR="00553DFF">
        <w:t xml:space="preserve"> </w:t>
      </w:r>
      <w:r w:rsidR="0034707A">
        <w:t>febbr</w:t>
      </w:r>
      <w:r w:rsidR="00553DFF">
        <w:t>aio</w:t>
      </w:r>
      <w:r w:rsidRPr="00F60F03">
        <w:t xml:space="preserve"> p.v. e si ri</w:t>
      </w:r>
      <w:r w:rsidRPr="00F60F03">
        <w:rPr>
          <w:bCs/>
          <w:lang w:eastAsia="it-IT"/>
        </w:rPr>
        <w:t xml:space="preserve">chiede ai docenti di </w:t>
      </w:r>
      <w:r w:rsidRPr="000761BA">
        <w:rPr>
          <w:b/>
          <w:bCs/>
          <w:lang w:eastAsia="it-IT"/>
        </w:rPr>
        <w:t>controllare attentamente le proprie disposizioni</w:t>
      </w:r>
      <w:r w:rsidR="0034707A">
        <w:rPr>
          <w:b/>
          <w:bCs/>
          <w:lang w:eastAsia="it-IT"/>
        </w:rPr>
        <w:t xml:space="preserve"> sul foglio “disposizioni docenti”</w:t>
      </w:r>
      <w:r w:rsidR="00F20EBB">
        <w:rPr>
          <w:b/>
          <w:bCs/>
          <w:lang w:eastAsia="it-IT"/>
        </w:rPr>
        <w:t>.</w:t>
      </w:r>
    </w:p>
    <w:p w:rsidR="00F20EBB" w:rsidRDefault="00F20EBB" w:rsidP="00ED4AEE">
      <w:pPr>
        <w:suppressAutoHyphens w:val="0"/>
        <w:jc w:val="both"/>
        <w:rPr>
          <w:rFonts w:eastAsia="Arial Unicode MS"/>
          <w:lang w:eastAsia="it-IT"/>
        </w:rPr>
      </w:pPr>
    </w:p>
    <w:p w:rsidR="00ED4AEE" w:rsidRPr="00ED4AEE" w:rsidRDefault="0034707A" w:rsidP="00ED4AEE">
      <w:pPr>
        <w:spacing w:line="276" w:lineRule="auto"/>
        <w:jc w:val="both"/>
        <w:rPr>
          <w:bCs/>
          <w:lang w:eastAsia="it-IT"/>
        </w:rPr>
      </w:pPr>
      <w:r w:rsidRPr="0034707A">
        <w:rPr>
          <w:b/>
          <w:bCs/>
          <w:lang w:eastAsia="it-IT"/>
        </w:rPr>
        <w:t>Le classi del biennio odontotecnico, 1T, 2O e 2T</w:t>
      </w:r>
      <w:r w:rsidR="00ED4AEE" w:rsidRPr="00ED4AEE">
        <w:rPr>
          <w:bCs/>
          <w:lang w:eastAsia="it-IT"/>
        </w:rPr>
        <w:t xml:space="preserve"> </w:t>
      </w:r>
      <w:r>
        <w:rPr>
          <w:bCs/>
          <w:lang w:eastAsia="it-IT"/>
        </w:rPr>
        <w:t xml:space="preserve">frequenteranno anche le </w:t>
      </w:r>
      <w:r w:rsidRPr="0034707A">
        <w:rPr>
          <w:b/>
          <w:bCs/>
          <w:lang w:eastAsia="it-IT"/>
        </w:rPr>
        <w:t>attività di laboratorio</w:t>
      </w:r>
      <w:r>
        <w:rPr>
          <w:bCs/>
          <w:lang w:eastAsia="it-IT"/>
        </w:rPr>
        <w:t xml:space="preserve"> </w:t>
      </w:r>
      <w:r w:rsidR="00ED4AEE" w:rsidRPr="00ED4AEE">
        <w:rPr>
          <w:bCs/>
          <w:lang w:eastAsia="it-IT"/>
        </w:rPr>
        <w:t>suddivis</w:t>
      </w:r>
      <w:r>
        <w:rPr>
          <w:bCs/>
          <w:lang w:eastAsia="it-IT"/>
        </w:rPr>
        <w:t>e</w:t>
      </w:r>
      <w:r w:rsidR="00ED4AEE" w:rsidRPr="00ED4AEE">
        <w:rPr>
          <w:bCs/>
          <w:lang w:eastAsia="it-IT"/>
        </w:rPr>
        <w:t xml:space="preserve"> in due gruppi che si alterneranno giornalmente, in modo tale che un gruppo parteciperà alle lezioni in presenza e l’altro contemporaneamente a distanza.  </w:t>
      </w:r>
    </w:p>
    <w:p w:rsidR="00ED4AEE" w:rsidRPr="00ED4AEE" w:rsidRDefault="00ED4AEE" w:rsidP="00ED4AEE">
      <w:pPr>
        <w:spacing w:line="276" w:lineRule="auto"/>
        <w:jc w:val="both"/>
        <w:rPr>
          <w:b/>
          <w:bCs/>
          <w:lang w:eastAsia="it-IT"/>
        </w:rPr>
      </w:pPr>
    </w:p>
    <w:p w:rsidR="00ED4AEE" w:rsidRPr="00ED4AEE" w:rsidRDefault="00ED4AEE" w:rsidP="00ED4AEE">
      <w:pPr>
        <w:spacing w:line="276" w:lineRule="auto"/>
        <w:jc w:val="both"/>
        <w:rPr>
          <w:b/>
          <w:bCs/>
          <w:lang w:eastAsia="it-IT"/>
        </w:rPr>
      </w:pPr>
      <w:r w:rsidRPr="00ED4AEE">
        <w:rPr>
          <w:b/>
          <w:bCs/>
          <w:lang w:eastAsia="it-IT"/>
        </w:rPr>
        <w:t xml:space="preserve">Pertanto, per la settimana dal </w:t>
      </w:r>
      <w:r w:rsidR="0034707A">
        <w:rPr>
          <w:b/>
          <w:bCs/>
          <w:lang w:eastAsia="it-IT"/>
        </w:rPr>
        <w:t>8 al 12 febbraio</w:t>
      </w:r>
      <w:r w:rsidRPr="00ED4AEE">
        <w:rPr>
          <w:b/>
          <w:bCs/>
          <w:lang w:eastAsia="it-IT"/>
        </w:rPr>
        <w:t xml:space="preserve">, il gruppo </w:t>
      </w:r>
      <w:r>
        <w:rPr>
          <w:b/>
          <w:bCs/>
          <w:lang w:eastAsia="it-IT"/>
        </w:rPr>
        <w:t>1</w:t>
      </w:r>
      <w:r w:rsidRPr="00ED4AEE">
        <w:rPr>
          <w:b/>
          <w:bCs/>
          <w:lang w:eastAsia="it-IT"/>
        </w:rPr>
        <w:t xml:space="preserve"> di ogni classe farà le lezioni in presenza nei giorni:</w:t>
      </w:r>
      <w:r w:rsidRPr="00ED4AEE">
        <w:rPr>
          <w:bCs/>
          <w:lang w:eastAsia="it-IT"/>
        </w:rPr>
        <w:t xml:space="preserve"> </w:t>
      </w:r>
      <w:r w:rsidR="0034707A">
        <w:rPr>
          <w:b/>
          <w:bCs/>
          <w:lang w:eastAsia="it-IT"/>
        </w:rPr>
        <w:t>8, 10, 12</w:t>
      </w:r>
      <w:r w:rsidRPr="00ED4AEE">
        <w:rPr>
          <w:b/>
          <w:bCs/>
          <w:lang w:eastAsia="it-IT"/>
        </w:rPr>
        <w:t xml:space="preserve"> mentre il gruppo </w:t>
      </w:r>
      <w:r>
        <w:rPr>
          <w:b/>
          <w:bCs/>
          <w:lang w:eastAsia="it-IT"/>
        </w:rPr>
        <w:t>2</w:t>
      </w:r>
      <w:r w:rsidRPr="00ED4AEE">
        <w:rPr>
          <w:b/>
          <w:bCs/>
          <w:lang w:eastAsia="it-IT"/>
        </w:rPr>
        <w:t xml:space="preserve"> farà le lezioni in presenza nei giorni: </w:t>
      </w:r>
      <w:r w:rsidR="0034707A">
        <w:rPr>
          <w:b/>
          <w:bCs/>
          <w:lang w:eastAsia="it-IT"/>
        </w:rPr>
        <w:t>9 e 11</w:t>
      </w:r>
      <w:r w:rsidRPr="00ED4AEE">
        <w:rPr>
          <w:b/>
          <w:bCs/>
          <w:lang w:eastAsia="it-IT"/>
        </w:rPr>
        <w:t>.</w:t>
      </w: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 FLAVIANO)</w:t>
      </w:r>
    </w:p>
    <w:p w:rsidR="00E869F1" w:rsidRDefault="00E869F1" w:rsidP="00E869F1">
      <w:pPr>
        <w:pStyle w:val="Paragrafoelenco"/>
      </w:pPr>
    </w:p>
    <w:sectPr w:rsidR="00E869F1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B9F"/>
    <w:multiLevelType w:val="hybridMultilevel"/>
    <w:tmpl w:val="04242356"/>
    <w:lvl w:ilvl="0" w:tplc="1FFE9334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634D1"/>
    <w:multiLevelType w:val="hybridMultilevel"/>
    <w:tmpl w:val="CACC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4725"/>
    <w:multiLevelType w:val="hybridMultilevel"/>
    <w:tmpl w:val="E8746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13816"/>
    <w:multiLevelType w:val="hybridMultilevel"/>
    <w:tmpl w:val="4A12E17E"/>
    <w:lvl w:ilvl="0" w:tplc="D2049A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817CD"/>
    <w:multiLevelType w:val="hybridMultilevel"/>
    <w:tmpl w:val="DA26A5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22"/>
    <w:rsid w:val="000415E3"/>
    <w:rsid w:val="000761BA"/>
    <w:rsid w:val="000A0475"/>
    <w:rsid w:val="000E33A5"/>
    <w:rsid w:val="00143524"/>
    <w:rsid w:val="0016196E"/>
    <w:rsid w:val="001A67D2"/>
    <w:rsid w:val="002668E9"/>
    <w:rsid w:val="002D08E1"/>
    <w:rsid w:val="003303F2"/>
    <w:rsid w:val="00340EE2"/>
    <w:rsid w:val="0034707A"/>
    <w:rsid w:val="00366796"/>
    <w:rsid w:val="003F007C"/>
    <w:rsid w:val="003F71C6"/>
    <w:rsid w:val="004414BC"/>
    <w:rsid w:val="00460D07"/>
    <w:rsid w:val="004959FF"/>
    <w:rsid w:val="0051710B"/>
    <w:rsid w:val="00553DFF"/>
    <w:rsid w:val="00634864"/>
    <w:rsid w:val="00634A4E"/>
    <w:rsid w:val="00654321"/>
    <w:rsid w:val="00775D8F"/>
    <w:rsid w:val="0078785D"/>
    <w:rsid w:val="007957CC"/>
    <w:rsid w:val="007A1BD0"/>
    <w:rsid w:val="007E2E0D"/>
    <w:rsid w:val="00803605"/>
    <w:rsid w:val="0084056B"/>
    <w:rsid w:val="008B0FA0"/>
    <w:rsid w:val="00922B42"/>
    <w:rsid w:val="009461CC"/>
    <w:rsid w:val="00972CEF"/>
    <w:rsid w:val="009978BF"/>
    <w:rsid w:val="009A1522"/>
    <w:rsid w:val="009B5E4E"/>
    <w:rsid w:val="00A23DA1"/>
    <w:rsid w:val="00A51AAB"/>
    <w:rsid w:val="00A60944"/>
    <w:rsid w:val="00A96E5A"/>
    <w:rsid w:val="00AC0CBA"/>
    <w:rsid w:val="00AF6EA8"/>
    <w:rsid w:val="00B5329C"/>
    <w:rsid w:val="00BA7F56"/>
    <w:rsid w:val="00C73026"/>
    <w:rsid w:val="00C81000"/>
    <w:rsid w:val="00C854B5"/>
    <w:rsid w:val="00C9090A"/>
    <w:rsid w:val="00C919B1"/>
    <w:rsid w:val="00CE34E6"/>
    <w:rsid w:val="00D84594"/>
    <w:rsid w:val="00DE0C69"/>
    <w:rsid w:val="00DF6F82"/>
    <w:rsid w:val="00E80571"/>
    <w:rsid w:val="00E869F1"/>
    <w:rsid w:val="00ED4AEE"/>
    <w:rsid w:val="00F157FC"/>
    <w:rsid w:val="00F20EBB"/>
    <w:rsid w:val="00F60F03"/>
    <w:rsid w:val="00F6431B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53D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53D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Fermi</dc:creator>
  <cp:lastModifiedBy>Nadia Del Torrione</cp:lastModifiedBy>
  <cp:revision>2</cp:revision>
  <dcterms:created xsi:type="dcterms:W3CDTF">2021-02-05T13:11:00Z</dcterms:created>
  <dcterms:modified xsi:type="dcterms:W3CDTF">2021-02-05T13:11:00Z</dcterms:modified>
</cp:coreProperties>
</file>