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17" w:rsidRDefault="00683F17">
      <w:pPr>
        <w:spacing w:before="61" w:after="0" w:line="343" w:lineRule="auto"/>
        <w:ind w:left="2228" w:right="221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83F17" w:rsidRDefault="00D8033B">
      <w:pPr>
        <w:spacing w:before="61" w:after="0" w:line="343" w:lineRule="auto"/>
        <w:ind w:left="2228" w:right="2210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ISTITUTO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ISTR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IONE S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PE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IORE ST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TA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L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 ENR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CO FERMI-L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ONARDO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DA V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NCI</w:t>
      </w:r>
    </w:p>
    <w:p w:rsidR="00683F17" w:rsidRDefault="00D8033B">
      <w:pPr>
        <w:spacing w:before="1" w:after="0" w:line="264" w:lineRule="auto"/>
        <w:ind w:left="2942" w:right="2922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Via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Bonistallo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>, 73 - 50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0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53 EMPOLI FI Tel.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(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0571)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80614- Fax 0571 – 80665</w:t>
      </w:r>
    </w:p>
    <w:p w:rsidR="00683F17" w:rsidRDefault="00D8033B">
      <w:pPr>
        <w:spacing w:before="1" w:after="0" w:line="271" w:lineRule="exact"/>
        <w:ind w:left="3468" w:right="3450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Codice Fis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ale 820048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0485</w:t>
      </w:r>
    </w:p>
    <w:p w:rsidR="00683F17" w:rsidRDefault="00683F17">
      <w:pPr>
        <w:spacing w:after="0" w:line="200" w:lineRule="exact"/>
        <w:rPr>
          <w:sz w:val="20"/>
          <w:szCs w:val="20"/>
          <w:lang w:val="it-IT"/>
        </w:rPr>
      </w:pPr>
    </w:p>
    <w:p w:rsidR="00683F17" w:rsidRDefault="00683F17">
      <w:pPr>
        <w:spacing w:before="4" w:after="0" w:line="220" w:lineRule="exact"/>
        <w:rPr>
          <w:lang w:val="it-IT"/>
        </w:rPr>
      </w:pPr>
    </w:p>
    <w:p w:rsidR="00683F17" w:rsidRDefault="00D8033B">
      <w:pPr>
        <w:spacing w:before="29" w:after="0" w:line="240" w:lineRule="auto"/>
        <w:ind w:left="3281" w:right="3262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Circolare n.</w:t>
      </w:r>
      <w:r w:rsidR="002326E1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131</w:t>
      </w:r>
      <w:r w:rsidR="002326E1">
        <w:rPr>
          <w:rFonts w:ascii="Times New Roman" w:hAnsi="Times New Roman"/>
          <w:b/>
          <w:bCs/>
          <w:sz w:val="24"/>
          <w:szCs w:val="24"/>
          <w:lang w:val="it-IT"/>
        </w:rPr>
        <w:t xml:space="preserve"> del  16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/</w:t>
      </w:r>
      <w:r w:rsidR="00051AC9">
        <w:rPr>
          <w:rFonts w:ascii="Times New Roman" w:hAnsi="Times New Roman"/>
          <w:b/>
          <w:bCs/>
          <w:sz w:val="24"/>
          <w:szCs w:val="24"/>
          <w:lang w:val="it-IT"/>
        </w:rPr>
        <w:t>11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/2020</w:t>
      </w:r>
    </w:p>
    <w:p w:rsidR="00B738F0" w:rsidRDefault="007B67E7" w:rsidP="00B738F0">
      <w:pPr>
        <w:spacing w:before="17" w:after="0" w:line="260" w:lineRule="exact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Alle famiglie</w:t>
      </w:r>
    </w:p>
    <w:p w:rsidR="002326E1" w:rsidRPr="001C6C26" w:rsidRDefault="00B738F0" w:rsidP="00B738F0">
      <w:pPr>
        <w:spacing w:before="17" w:after="0" w:line="260" w:lineRule="exact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                                                                                                                 </w:t>
      </w:r>
      <w:r w:rsidR="002326E1" w:rsidRPr="001C6C26">
        <w:rPr>
          <w:rFonts w:ascii="Times New Roman" w:hAnsi="Times New Roman"/>
          <w:b/>
          <w:bCs/>
          <w:sz w:val="24"/>
          <w:szCs w:val="24"/>
          <w:lang w:val="it-IT"/>
        </w:rPr>
        <w:t>Agli alunni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="002326E1">
        <w:rPr>
          <w:rFonts w:ascii="Times New Roman" w:hAnsi="Times New Roman"/>
          <w:b/>
          <w:bCs/>
          <w:sz w:val="24"/>
          <w:szCs w:val="24"/>
          <w:lang w:val="it-IT"/>
        </w:rPr>
        <w:t>delle classi quinte</w:t>
      </w:r>
    </w:p>
    <w:p w:rsidR="00191EFB" w:rsidRDefault="00191EFB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Al </w:t>
      </w:r>
      <w:r w:rsidR="00B738F0">
        <w:rPr>
          <w:rFonts w:ascii="Times New Roman" w:hAnsi="Times New Roman"/>
          <w:b/>
          <w:bCs/>
          <w:sz w:val="24"/>
          <w:szCs w:val="24"/>
          <w:lang w:val="it-IT"/>
        </w:rPr>
        <w:t xml:space="preserve">personale della segreteria didattica </w:t>
      </w:r>
    </w:p>
    <w:p w:rsidR="00B738F0" w:rsidRDefault="00B738F0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Direttore SGA</w:t>
      </w:r>
    </w:p>
    <w:p w:rsidR="001C6C26" w:rsidRDefault="001C6C26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7F75E2" w:rsidRDefault="007F75E2" w:rsidP="0016608C">
      <w:pPr>
        <w:spacing w:after="0" w:line="271" w:lineRule="exact"/>
        <w:ind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B58B4" w:rsidRDefault="00D8033B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Ogg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:  </w:t>
      </w:r>
      <w:bookmarkStart w:id="0" w:name="_GoBack"/>
      <w:r w:rsidR="002326E1">
        <w:rPr>
          <w:rFonts w:ascii="Times New Roman" w:hAnsi="Times New Roman"/>
          <w:b/>
          <w:bCs/>
          <w:sz w:val="24"/>
          <w:szCs w:val="24"/>
          <w:lang w:val="it-IT"/>
        </w:rPr>
        <w:t>invio domande di partecipazione agli Esami di Stato 2021</w:t>
      </w:r>
    </w:p>
    <w:bookmarkEnd w:id="0"/>
    <w:p w:rsidR="00174823" w:rsidRDefault="00174823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95625" w:rsidRDefault="00695625">
      <w:pPr>
        <w:spacing w:after="0" w:line="271" w:lineRule="exact"/>
        <w:ind w:left="114" w:right="-20"/>
        <w:rPr>
          <w:rFonts w:ascii="Times New Roman" w:hAnsi="Times New Roman"/>
          <w:sz w:val="24"/>
          <w:szCs w:val="24"/>
          <w:lang w:val="it-IT"/>
        </w:rPr>
      </w:pPr>
    </w:p>
    <w:p w:rsidR="00D231C5" w:rsidRPr="00695625" w:rsidRDefault="00D231C5">
      <w:pPr>
        <w:spacing w:after="0" w:line="271" w:lineRule="exact"/>
        <w:ind w:left="114" w:right="-20"/>
        <w:rPr>
          <w:rFonts w:ascii="Times New Roman" w:hAnsi="Times New Roman"/>
          <w:sz w:val="24"/>
          <w:szCs w:val="24"/>
          <w:lang w:val="it-IT"/>
        </w:rPr>
      </w:pPr>
    </w:p>
    <w:p w:rsidR="002326E1" w:rsidRDefault="002326E1" w:rsidP="002326E1">
      <w:pPr>
        <w:rPr>
          <w:rFonts w:ascii="Times New Roman" w:eastAsia="Times New Roman" w:hAnsi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In riferimento alla circ. n. 127 del 13/11 u.s., si comunica alle famiglie e agli alunni delle classi quinte che, in seguito </w:t>
      </w:r>
      <w:r w:rsidR="00CC1FCA">
        <w:rPr>
          <w:rFonts w:ascii="Times New Roman" w:eastAsia="Times New Roman" w:hAnsi="Times New Roman"/>
          <w:sz w:val="24"/>
          <w:szCs w:val="24"/>
          <w:lang w:val="it-IT" w:eastAsia="ar-SA"/>
        </w:rPr>
        <w:t>a</w:t>
      </w:r>
      <w:r>
        <w:rPr>
          <w:rFonts w:ascii="Times New Roman" w:eastAsia="Times New Roman" w:hAnsi="Times New Roman"/>
          <w:sz w:val="24"/>
          <w:szCs w:val="24"/>
          <w:lang w:val="it-IT" w:eastAsia="it-IT"/>
        </w:rPr>
        <w:t>l passaggio della Toscana</w:t>
      </w:r>
      <w:r w:rsidRPr="002326E1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in zona rossa, </w:t>
      </w:r>
      <w:r w:rsidRPr="002326E1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it-IT" w:eastAsia="it-IT"/>
        </w:rPr>
        <w:t>le domande di partecipazione agli Esami di Stato 2021</w:t>
      </w:r>
      <w:r w:rsidR="00CC1FCA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con gli allegati</w:t>
      </w:r>
      <w:r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potranno essere inviate per email al seguente indirizzo: </w:t>
      </w:r>
      <w:hyperlink r:id="rId6" w:history="1">
        <w:r w:rsidRPr="005E7B63">
          <w:rPr>
            <w:rStyle w:val="Collegamentoipertestuale"/>
            <w:rFonts w:ascii="Times New Roman" w:eastAsia="Times New Roman" w:hAnsi="Times New Roman"/>
            <w:sz w:val="24"/>
            <w:szCs w:val="24"/>
            <w:lang w:val="it-IT" w:eastAsia="it-IT"/>
          </w:rPr>
          <w:t>gen.alunni.fermidavinciempoli@gmail.com</w:t>
        </w:r>
      </w:hyperlink>
      <w:r w:rsidR="00B738F0">
        <w:rPr>
          <w:rFonts w:ascii="Times New Roman" w:eastAsia="Times New Roman" w:hAnsi="Times New Roman"/>
          <w:sz w:val="24"/>
          <w:szCs w:val="24"/>
          <w:lang w:val="it-IT" w:eastAsia="it-IT"/>
        </w:rPr>
        <w:t>, in modo tale da evitare gli</w:t>
      </w:r>
      <w:r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spostamenti.</w:t>
      </w:r>
    </w:p>
    <w:p w:rsidR="002326E1" w:rsidRPr="002326E1" w:rsidRDefault="002326E1" w:rsidP="002326E1">
      <w:pPr>
        <w:rPr>
          <w:rFonts w:ascii="Times New Roman" w:eastAsia="Times New Roman" w:hAnsi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sz w:val="24"/>
          <w:szCs w:val="24"/>
          <w:lang w:val="it-IT" w:eastAsia="it-IT"/>
        </w:rPr>
        <w:t>La segreteria didatti</w:t>
      </w:r>
      <w:r w:rsidR="00CC1FCA">
        <w:rPr>
          <w:rFonts w:ascii="Times New Roman" w:eastAsia="Times New Roman" w:hAnsi="Times New Roman"/>
          <w:sz w:val="24"/>
          <w:szCs w:val="24"/>
          <w:lang w:val="it-IT" w:eastAsia="it-IT"/>
        </w:rPr>
        <w:t>ca dell’istituto, nelle persone delle signore</w:t>
      </w:r>
      <w:r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Patrizia Quinto e Carla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it-IT"/>
        </w:rPr>
        <w:t>Carli</w:t>
      </w:r>
      <w:proofErr w:type="spellEnd"/>
      <w:r w:rsidR="00CC1FCA">
        <w:rPr>
          <w:rFonts w:ascii="Times New Roman" w:eastAsia="Times New Roman" w:hAnsi="Times New Roman"/>
          <w:sz w:val="24"/>
          <w:szCs w:val="24"/>
          <w:lang w:val="it-IT" w:eastAsia="it-IT"/>
        </w:rPr>
        <w:t>, scaricherà le domande pervenute, le protocollerà e le inserirà nei fascicoli personali degli alunni.</w:t>
      </w:r>
      <w:r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</w:t>
      </w:r>
      <w:r w:rsidRPr="002326E1">
        <w:rPr>
          <w:rFonts w:ascii="Times New Roman" w:eastAsia="Times New Roman" w:hAnsi="Times New Roman"/>
          <w:sz w:val="24"/>
          <w:szCs w:val="24"/>
          <w:lang w:val="it-IT" w:eastAsia="it-IT"/>
        </w:rPr>
        <w:br/>
      </w:r>
      <w:r w:rsidRPr="002326E1">
        <w:rPr>
          <w:rFonts w:ascii="Times New Roman" w:eastAsia="Times New Roman" w:hAnsi="Times New Roman"/>
          <w:sz w:val="24"/>
          <w:szCs w:val="24"/>
          <w:lang w:val="it-IT" w:eastAsia="it-IT"/>
        </w:rPr>
        <w:br/>
      </w:r>
    </w:p>
    <w:p w:rsidR="00695625" w:rsidRDefault="00695625" w:rsidP="00395E28">
      <w:pPr>
        <w:widowControl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:rsidR="0016608C" w:rsidRPr="0016608C" w:rsidRDefault="0016608C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>Firmato</w:t>
      </w: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     </w:t>
      </w:r>
      <w:r>
        <w:rPr>
          <w:rFonts w:ascii="Times New Roman" w:eastAsia="Arial Unicode MS" w:hAnsi="Times New Roman"/>
          <w:sz w:val="24"/>
          <w:szCs w:val="24"/>
          <w:lang w:val="it-IT" w:eastAsia="it-IT"/>
        </w:rPr>
        <w:tab/>
        <w:t xml:space="preserve">  IL DIRIGENTE SCOLASTICO</w:t>
      </w: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(Dott. Gaetano Gianfranco FLAVIANO)</w:t>
      </w:r>
    </w:p>
    <w:p w:rsidR="00683F17" w:rsidRPr="001C6C26" w:rsidRDefault="00683F17">
      <w:pPr>
        <w:spacing w:after="0" w:line="200" w:lineRule="exact"/>
        <w:rPr>
          <w:lang w:val="it-IT"/>
        </w:rPr>
      </w:pPr>
    </w:p>
    <w:sectPr w:rsidR="00683F17" w:rsidRPr="001C6C26" w:rsidSect="00E92825">
      <w:pgSz w:w="11920" w:h="16838"/>
      <w:pgMar w:top="780" w:right="92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highlight w:val="yellow"/>
      </w:rPr>
    </w:lvl>
  </w:abstractNum>
  <w:abstractNum w:abstractNumId="2">
    <w:nsid w:val="33E77573"/>
    <w:multiLevelType w:val="hybridMultilevel"/>
    <w:tmpl w:val="39F27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27AE6"/>
    <w:multiLevelType w:val="hybridMultilevel"/>
    <w:tmpl w:val="A0241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A08B8"/>
    <w:multiLevelType w:val="hybridMultilevel"/>
    <w:tmpl w:val="6E367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683F17"/>
    <w:rsid w:val="00047B09"/>
    <w:rsid w:val="00051AC9"/>
    <w:rsid w:val="000B4EBD"/>
    <w:rsid w:val="0016608C"/>
    <w:rsid w:val="00174823"/>
    <w:rsid w:val="00191EFB"/>
    <w:rsid w:val="001C6C26"/>
    <w:rsid w:val="002326E1"/>
    <w:rsid w:val="0032500F"/>
    <w:rsid w:val="00340C54"/>
    <w:rsid w:val="00347F65"/>
    <w:rsid w:val="00395E28"/>
    <w:rsid w:val="003A33B5"/>
    <w:rsid w:val="00575188"/>
    <w:rsid w:val="006029A5"/>
    <w:rsid w:val="00683F17"/>
    <w:rsid w:val="00695625"/>
    <w:rsid w:val="006B58B4"/>
    <w:rsid w:val="007B67E7"/>
    <w:rsid w:val="007F75E2"/>
    <w:rsid w:val="00971FA8"/>
    <w:rsid w:val="009D185D"/>
    <w:rsid w:val="00B24DA3"/>
    <w:rsid w:val="00B50868"/>
    <w:rsid w:val="00B738F0"/>
    <w:rsid w:val="00BA05D9"/>
    <w:rsid w:val="00C173F0"/>
    <w:rsid w:val="00C354F4"/>
    <w:rsid w:val="00CC1FCA"/>
    <w:rsid w:val="00D231C5"/>
    <w:rsid w:val="00D352A5"/>
    <w:rsid w:val="00D46A7F"/>
    <w:rsid w:val="00D8033B"/>
    <w:rsid w:val="00E92825"/>
    <w:rsid w:val="00F05787"/>
    <w:rsid w:val="00F26C3C"/>
    <w:rsid w:val="00F969FA"/>
    <w:rsid w:val="00FA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deltesto"/>
    <w:qFormat/>
    <w:rsid w:val="00E9282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E92825"/>
    <w:pPr>
      <w:spacing w:after="140"/>
    </w:pPr>
  </w:style>
  <w:style w:type="paragraph" w:styleId="Elenco">
    <w:name w:val="List"/>
    <w:basedOn w:val="Corpodeltesto"/>
    <w:rsid w:val="00E92825"/>
    <w:rPr>
      <w:rFonts w:cs="Lucida Sans"/>
    </w:rPr>
  </w:style>
  <w:style w:type="paragraph" w:styleId="Didascalia">
    <w:name w:val="caption"/>
    <w:basedOn w:val="Normale"/>
    <w:qFormat/>
    <w:rsid w:val="00E9282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92825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n.alunni.fermidavinciempol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A9B6-FE8B-4110-8961-5490C85E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I SERVIZI COMMERCIALI, TURISTICI E SOCIALI</vt:lpstr>
    </vt:vector>
  </TitlesOfParts>
  <Company>Hewlett-Packard Company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I SERVIZI COMMERCIALI, TURISTICI E SOCIALI</dc:title>
  <dc:creator>TECNICI</dc:creator>
  <cp:lastModifiedBy>User</cp:lastModifiedBy>
  <cp:revision>3</cp:revision>
  <cp:lastPrinted>2019-09-03T11:30:00Z</cp:lastPrinted>
  <dcterms:created xsi:type="dcterms:W3CDTF">2020-11-16T11:22:00Z</dcterms:created>
  <dcterms:modified xsi:type="dcterms:W3CDTF">2020-11-16T18:04:00Z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