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17" w:rsidRDefault="00683F17">
      <w:pPr>
        <w:spacing w:before="61" w:after="0" w:line="343" w:lineRule="auto"/>
        <w:ind w:left="2228" w:right="221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83F17" w:rsidRDefault="00D8033B">
      <w:pPr>
        <w:spacing w:before="61" w:after="0" w:line="343" w:lineRule="auto"/>
        <w:ind w:left="2228" w:right="2210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ISTITUTO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ISTR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IONE S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PE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IORE ST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TA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L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 ENR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CO FERMI-L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ONARDO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DA V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NCI</w:t>
      </w:r>
    </w:p>
    <w:p w:rsidR="00683F17" w:rsidRDefault="00D8033B">
      <w:pPr>
        <w:spacing w:before="1" w:after="0" w:line="264" w:lineRule="auto"/>
        <w:ind w:left="2942" w:right="2922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Via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Bonistallo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>, 73 - 50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53 EMPOLI FI Tel.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(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0571)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80614- Fax 0571 – 80665</w:t>
      </w:r>
    </w:p>
    <w:p w:rsidR="00683F17" w:rsidRDefault="00D8033B">
      <w:pPr>
        <w:spacing w:before="1" w:after="0" w:line="271" w:lineRule="exact"/>
        <w:ind w:left="3468" w:right="3450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Codice Fis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ale 820048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0485</w:t>
      </w:r>
    </w:p>
    <w:p w:rsidR="00683F17" w:rsidRDefault="00683F17">
      <w:pPr>
        <w:spacing w:after="0" w:line="200" w:lineRule="exact"/>
        <w:rPr>
          <w:sz w:val="20"/>
          <w:szCs w:val="20"/>
          <w:lang w:val="it-IT"/>
        </w:rPr>
      </w:pPr>
    </w:p>
    <w:p w:rsidR="00683F17" w:rsidRDefault="00683F17">
      <w:pPr>
        <w:spacing w:before="4" w:after="0" w:line="220" w:lineRule="exact"/>
        <w:rPr>
          <w:lang w:val="it-IT"/>
        </w:rPr>
      </w:pPr>
    </w:p>
    <w:p w:rsidR="00683F17" w:rsidRDefault="00D8033B">
      <w:pPr>
        <w:spacing w:before="29" w:after="0" w:line="240" w:lineRule="auto"/>
        <w:ind w:left="3281" w:right="3262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Circolare n.</w:t>
      </w:r>
      <w:r w:rsidR="00FA2B4F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12</w:t>
      </w:r>
      <w:r w:rsidR="00051AC9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8</w:t>
      </w:r>
      <w:r w:rsidR="00FA2B4F">
        <w:rPr>
          <w:rFonts w:ascii="Times New Roman" w:hAnsi="Times New Roman"/>
          <w:b/>
          <w:bCs/>
          <w:sz w:val="24"/>
          <w:szCs w:val="24"/>
          <w:lang w:val="it-IT"/>
        </w:rPr>
        <w:t xml:space="preserve"> del  13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/</w:t>
      </w:r>
      <w:r w:rsidR="00051AC9">
        <w:rPr>
          <w:rFonts w:ascii="Times New Roman" w:hAnsi="Times New Roman"/>
          <w:b/>
          <w:bCs/>
          <w:sz w:val="24"/>
          <w:szCs w:val="24"/>
          <w:lang w:val="it-IT"/>
        </w:rPr>
        <w:t>11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/2020</w:t>
      </w:r>
    </w:p>
    <w:p w:rsidR="001C6C26" w:rsidRDefault="001C6C26" w:rsidP="001C6C26">
      <w:pPr>
        <w:spacing w:before="17" w:after="0" w:line="260" w:lineRule="exact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C6C26">
        <w:rPr>
          <w:rFonts w:ascii="Times New Roman" w:hAnsi="Times New Roman"/>
          <w:b/>
          <w:bCs/>
          <w:sz w:val="24"/>
          <w:szCs w:val="24"/>
          <w:lang w:val="it-IT"/>
        </w:rPr>
        <w:t>Agli alunni</w:t>
      </w:r>
    </w:p>
    <w:p w:rsidR="007B67E7" w:rsidRPr="001C6C26" w:rsidRDefault="007B67E7" w:rsidP="001C6C26">
      <w:pPr>
        <w:spacing w:before="17" w:after="0" w:line="260" w:lineRule="exact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Alle famiglie</w:t>
      </w:r>
    </w:p>
    <w:p w:rsidR="00683F17" w:rsidRDefault="00D8033B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Ai Docenti</w:t>
      </w:r>
    </w:p>
    <w:p w:rsidR="00191EFB" w:rsidRDefault="00191EFB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personale ATA</w:t>
      </w:r>
    </w:p>
    <w:p w:rsidR="00191EFB" w:rsidRDefault="00191EFB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DSGA</w:t>
      </w:r>
    </w:p>
    <w:p w:rsidR="00191EFB" w:rsidRDefault="0016608C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sito web</w:t>
      </w:r>
      <w:r w:rsidR="00191EFB">
        <w:rPr>
          <w:rFonts w:ascii="Times New Roman" w:hAnsi="Times New Roman"/>
          <w:b/>
          <w:bCs/>
          <w:sz w:val="24"/>
          <w:szCs w:val="24"/>
          <w:lang w:val="it-IT"/>
        </w:rPr>
        <w:t>, news</w:t>
      </w:r>
    </w:p>
    <w:p w:rsidR="001C6C26" w:rsidRDefault="001C6C26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7F75E2" w:rsidRDefault="007F75E2" w:rsidP="0016608C">
      <w:pPr>
        <w:spacing w:after="0" w:line="271" w:lineRule="exact"/>
        <w:ind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B58B4" w:rsidRDefault="00D8033B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Ogg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:  </w:t>
      </w:r>
      <w:r w:rsidR="007B67E7">
        <w:rPr>
          <w:rFonts w:ascii="Times New Roman" w:hAnsi="Times New Roman"/>
          <w:b/>
          <w:bCs/>
          <w:sz w:val="24"/>
          <w:szCs w:val="24"/>
          <w:lang w:val="it-IT"/>
        </w:rPr>
        <w:t>Pubbli</w:t>
      </w:r>
      <w:r w:rsidR="00F969FA">
        <w:rPr>
          <w:rFonts w:ascii="Times New Roman" w:hAnsi="Times New Roman"/>
          <w:b/>
          <w:bCs/>
          <w:sz w:val="24"/>
          <w:szCs w:val="24"/>
          <w:lang w:val="it-IT"/>
        </w:rPr>
        <w:t>cazione orario provvisorio dal 16 al 27</w:t>
      </w:r>
      <w:r w:rsidR="007B67E7">
        <w:rPr>
          <w:rFonts w:ascii="Times New Roman" w:hAnsi="Times New Roman"/>
          <w:b/>
          <w:bCs/>
          <w:sz w:val="24"/>
          <w:szCs w:val="24"/>
          <w:lang w:val="it-IT"/>
        </w:rPr>
        <w:t xml:space="preserve"> novembre</w:t>
      </w:r>
    </w:p>
    <w:p w:rsidR="00174823" w:rsidRDefault="00174823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95625" w:rsidRDefault="00695625">
      <w:pPr>
        <w:spacing w:after="0" w:line="271" w:lineRule="exact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p w:rsidR="00D231C5" w:rsidRPr="00695625" w:rsidRDefault="00D231C5">
      <w:pPr>
        <w:spacing w:after="0" w:line="271" w:lineRule="exact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p w:rsidR="007B67E7" w:rsidRDefault="00B24DA3" w:rsidP="007B67E7">
      <w:pPr>
        <w:widowControl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sz w:val="24"/>
          <w:szCs w:val="24"/>
          <w:lang w:val="it-IT" w:eastAsia="ar-SA"/>
        </w:rPr>
        <w:t>S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>i pubblica sul sito web, all’interno del menu Orari/Calendari, opzione Orario Docenti-Classi, l’orario provvisorio</w:t>
      </w:r>
      <w:r w:rsidR="00347F65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delle attività didattiche a distanza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, </w:t>
      </w:r>
      <w:r w:rsidR="00047B09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e </w:t>
      </w:r>
      <w:r w:rsidR="007B67E7" w:rsidRPr="00395E28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le </w:t>
      </w:r>
      <w:r w:rsidR="007B67E7" w:rsidRPr="00F969FA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disposizioni dei docenti</w:t>
      </w:r>
      <w:r w:rsidR="00395E28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sul progetto per gli alunni disabili </w:t>
      </w:r>
      <w:r w:rsidR="00347F65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“Scuola Aperta”, valido 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a far data dal 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>16</w:t>
      </w:r>
      <w:r w:rsidR="007B67E7" w:rsidRPr="00695625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novembre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p.v. </w:t>
      </w:r>
    </w:p>
    <w:p w:rsidR="00F969FA" w:rsidRPr="00695625" w:rsidRDefault="00F969FA" w:rsidP="007B67E7">
      <w:pPr>
        <w:widowControl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:rsidR="00B24DA3" w:rsidRDefault="00D231C5" w:rsidP="00D231C5">
      <w:pPr>
        <w:widowControl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  <w:r w:rsidRPr="00695625">
        <w:rPr>
          <w:rFonts w:ascii="Times New Roman" w:eastAsia="Times New Roman" w:hAnsi="Times New Roman"/>
          <w:sz w:val="24"/>
          <w:szCs w:val="24"/>
          <w:lang w:val="it-IT" w:eastAsia="ar-SA"/>
        </w:rPr>
        <w:t>Pertanto l</w:t>
      </w:r>
      <w:r w:rsidR="00B24DA3">
        <w:rPr>
          <w:rFonts w:ascii="Times New Roman" w:eastAsia="Times New Roman" w:hAnsi="Times New Roman"/>
          <w:sz w:val="24"/>
          <w:szCs w:val="24"/>
          <w:lang w:val="it-IT" w:eastAsia="zh-CN"/>
        </w:rPr>
        <w:t>’orario settimanale,</w:t>
      </w:r>
      <w:r w:rsidR="00B24DA3" w:rsidRPr="00B24DA3">
        <w:rPr>
          <w:rFonts w:ascii="Times New Roman" w:eastAsia="Times New Roman" w:hAnsi="Times New Roman"/>
          <w:sz w:val="24"/>
          <w:szCs w:val="24"/>
          <w:lang w:val="it-IT" w:eastAsia="zh-CN"/>
        </w:rPr>
        <w:t xml:space="preserve"> </w:t>
      </w:r>
      <w:r w:rsidR="00B24DA3">
        <w:rPr>
          <w:rFonts w:ascii="Times New Roman" w:eastAsia="Times New Roman" w:hAnsi="Times New Roman"/>
          <w:sz w:val="24"/>
          <w:szCs w:val="24"/>
          <w:lang w:val="it-IT" w:eastAsia="zh-CN"/>
        </w:rPr>
        <w:t>da effettuarsi completamente da remoto</w:t>
      </w:r>
      <w:r w:rsidR="00B24DA3">
        <w:rPr>
          <w:rFonts w:ascii="Times New Roman" w:eastAsia="Times New Roman" w:hAnsi="Times New Roman"/>
          <w:sz w:val="24"/>
          <w:szCs w:val="24"/>
          <w:lang w:val="it-IT" w:eastAsia="zh-CN"/>
        </w:rPr>
        <w:t>, sarà di 32</w:t>
      </w:r>
      <w:r w:rsidRPr="00695625">
        <w:rPr>
          <w:rFonts w:ascii="Times New Roman" w:eastAsia="Times New Roman" w:hAnsi="Times New Roman"/>
          <w:sz w:val="24"/>
          <w:szCs w:val="24"/>
          <w:lang w:val="it-IT" w:eastAsia="zh-CN"/>
        </w:rPr>
        <w:t xml:space="preserve"> ore settimanali di </w:t>
      </w:r>
      <w:r w:rsidR="00B24DA3">
        <w:rPr>
          <w:rFonts w:ascii="Times New Roman" w:eastAsia="Times New Roman" w:hAnsi="Times New Roman"/>
          <w:sz w:val="24"/>
          <w:szCs w:val="24"/>
          <w:lang w:val="it-IT" w:eastAsia="zh-CN"/>
        </w:rPr>
        <w:t>45’</w:t>
      </w:r>
      <w:r w:rsidRPr="00695625">
        <w:rPr>
          <w:rFonts w:ascii="Times New Roman" w:eastAsia="Times New Roman" w:hAnsi="Times New Roman"/>
          <w:sz w:val="24"/>
          <w:szCs w:val="24"/>
          <w:lang w:val="it-IT" w:eastAsia="zh-CN"/>
        </w:rPr>
        <w:t>,</w:t>
      </w:r>
      <w:r w:rsidR="00B24DA3">
        <w:rPr>
          <w:rFonts w:ascii="Times New Roman" w:eastAsia="Times New Roman" w:hAnsi="Times New Roman"/>
          <w:sz w:val="24"/>
          <w:szCs w:val="24"/>
          <w:lang w:val="it-IT" w:eastAsia="zh-CN"/>
        </w:rPr>
        <w:t xml:space="preserve"> ad eccezione dei corsi </w:t>
      </w:r>
      <w:proofErr w:type="spellStart"/>
      <w:r w:rsidR="00B24DA3">
        <w:rPr>
          <w:rFonts w:ascii="Times New Roman" w:eastAsia="Times New Roman" w:hAnsi="Times New Roman"/>
          <w:sz w:val="24"/>
          <w:szCs w:val="24"/>
          <w:lang w:val="it-IT" w:eastAsia="zh-CN"/>
        </w:rPr>
        <w:t>IeFP</w:t>
      </w:r>
      <w:proofErr w:type="spellEnd"/>
      <w:r w:rsidR="00B24DA3">
        <w:rPr>
          <w:rFonts w:ascii="Times New Roman" w:eastAsia="Times New Roman" w:hAnsi="Times New Roman"/>
          <w:sz w:val="24"/>
          <w:szCs w:val="24"/>
          <w:lang w:val="it-IT" w:eastAsia="zh-CN"/>
        </w:rPr>
        <w:t>, per i quali, da remoto, non sono p</w:t>
      </w:r>
      <w:r w:rsidR="00F969FA">
        <w:rPr>
          <w:rFonts w:ascii="Times New Roman" w:eastAsia="Times New Roman" w:hAnsi="Times New Roman"/>
          <w:sz w:val="24"/>
          <w:szCs w:val="24"/>
          <w:lang w:val="it-IT" w:eastAsia="zh-CN"/>
        </w:rPr>
        <w:t>reviste le lezioni con gli esperti esterni</w:t>
      </w:r>
      <w:r w:rsidR="00B24DA3">
        <w:rPr>
          <w:rFonts w:ascii="Times New Roman" w:eastAsia="Times New Roman" w:hAnsi="Times New Roman"/>
          <w:sz w:val="24"/>
          <w:szCs w:val="24"/>
          <w:lang w:val="it-IT" w:eastAsia="zh-CN"/>
        </w:rPr>
        <w:t>.</w:t>
      </w:r>
    </w:p>
    <w:p w:rsidR="00F969FA" w:rsidRDefault="00F969FA" w:rsidP="00D231C5">
      <w:pPr>
        <w:widowControl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  <w:r>
        <w:rPr>
          <w:rFonts w:ascii="Times New Roman" w:eastAsia="Times New Roman" w:hAnsi="Times New Roman"/>
          <w:sz w:val="24"/>
          <w:szCs w:val="24"/>
          <w:lang w:val="it-IT" w:eastAsia="zh-CN"/>
        </w:rPr>
        <w:t xml:space="preserve">I 15’ mancanti sui moduli orari dei docenti devono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zh-CN"/>
        </w:rPr>
        <w:t>interdersi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zh-CN"/>
        </w:rPr>
        <w:t xml:space="preserve"> recuperati attraverso le attività asincrone, come da nota MIUR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zh-CN"/>
        </w:rPr>
        <w:t>prot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zh-CN"/>
        </w:rPr>
        <w:t>. n. 1934 del 26/10 u.s.</w:t>
      </w:r>
    </w:p>
    <w:p w:rsidR="00F969FA" w:rsidRDefault="00F969FA" w:rsidP="00D231C5">
      <w:pPr>
        <w:widowControl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</w:p>
    <w:p w:rsidR="00D231C5" w:rsidRPr="00695625" w:rsidRDefault="00B24DA3" w:rsidP="00D231C5">
      <w:pPr>
        <w:widowControl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  <w:r>
        <w:rPr>
          <w:rFonts w:ascii="Times New Roman" w:eastAsia="Times New Roman" w:hAnsi="Times New Roman"/>
          <w:sz w:val="24"/>
          <w:szCs w:val="24"/>
          <w:lang w:val="it-IT" w:eastAsia="zh-CN"/>
        </w:rPr>
        <w:t>L</w:t>
      </w:r>
      <w:r w:rsidR="00047B09">
        <w:rPr>
          <w:rFonts w:ascii="Times New Roman" w:eastAsia="Times New Roman" w:hAnsi="Times New Roman"/>
          <w:sz w:val="24"/>
          <w:szCs w:val="24"/>
          <w:lang w:val="it-IT" w:eastAsia="zh-CN"/>
        </w:rPr>
        <w:t xml:space="preserve">e attività didattiche </w:t>
      </w:r>
      <w:r>
        <w:rPr>
          <w:rFonts w:ascii="Times New Roman" w:eastAsia="Times New Roman" w:hAnsi="Times New Roman"/>
          <w:sz w:val="24"/>
          <w:szCs w:val="24"/>
          <w:lang w:val="it-IT" w:eastAsia="zh-CN"/>
        </w:rPr>
        <w:t>inizieranno alle ore 8.0</w:t>
      </w:r>
      <w:r w:rsidR="00C354F4">
        <w:rPr>
          <w:rFonts w:ascii="Times New Roman" w:eastAsia="Times New Roman" w:hAnsi="Times New Roman"/>
          <w:sz w:val="24"/>
          <w:szCs w:val="24"/>
          <w:lang w:val="it-IT" w:eastAsia="zh-CN"/>
        </w:rPr>
        <w:t>0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it-IT" w:eastAsia="zh-CN"/>
        </w:rPr>
        <w:t xml:space="preserve">, </w:t>
      </w:r>
      <w:r w:rsidR="00F969FA">
        <w:rPr>
          <w:rFonts w:ascii="Times New Roman" w:eastAsia="Times New Roman" w:hAnsi="Times New Roman"/>
          <w:sz w:val="24"/>
          <w:szCs w:val="24"/>
          <w:lang w:val="it-IT" w:eastAsia="zh-CN"/>
        </w:rPr>
        <w:t>due volte la settimana per ogni classe, gli altri giorni inizieranno alle ore 8.50, saranno previsti 3 intervalli, il 1^ dalle ore 9.35 alle ore 9.45, il 2^ dalle ore 11.15 alle ore 11.25 e il 3^ dalle ore 12.55 alle ore 13.05.</w:t>
      </w:r>
    </w:p>
    <w:p w:rsidR="00347F65" w:rsidRPr="00695625" w:rsidRDefault="00347F65" w:rsidP="007B67E7">
      <w:pPr>
        <w:widowControl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</w:p>
    <w:p w:rsidR="007B67E7" w:rsidRDefault="007B67E7" w:rsidP="00395E28">
      <w:pPr>
        <w:widowControl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  <w:r w:rsidRPr="00695625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Si precisa che, come da delibera n. 32 del C.D. del 29 ottobre u.s., </w:t>
      </w:r>
      <w:r w:rsidRPr="00695625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gli allievi diversamente abili potranno effettuare l’attività didattica in presenza, sentite le famiglie, per un monte orario giornaliero </w:t>
      </w:r>
      <w:r w:rsidR="00395E28">
        <w:rPr>
          <w:rFonts w:ascii="Times New Roman" w:eastAsia="Arial Unicode MS" w:hAnsi="Times New Roman"/>
          <w:sz w:val="24"/>
          <w:szCs w:val="24"/>
          <w:lang w:val="it-IT" w:eastAsia="it-IT"/>
        </w:rPr>
        <w:t>che la scuola riuscirà a garantire.</w:t>
      </w:r>
      <w:r w:rsidR="00F969FA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</w:t>
      </w:r>
    </w:p>
    <w:p w:rsidR="00F969FA" w:rsidRDefault="00F969FA" w:rsidP="00395E28">
      <w:pPr>
        <w:widowControl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F969FA" w:rsidRPr="00695625" w:rsidRDefault="00F969FA" w:rsidP="00395E28">
      <w:pPr>
        <w:widowControl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In merito alle attività laboratoriali per i corsi </w:t>
      </w:r>
      <w:proofErr w:type="spellStart"/>
      <w:r>
        <w:rPr>
          <w:rFonts w:ascii="Times New Roman" w:eastAsia="Arial Unicode MS" w:hAnsi="Times New Roman"/>
          <w:sz w:val="24"/>
          <w:szCs w:val="24"/>
          <w:lang w:val="it-IT" w:eastAsia="it-IT"/>
        </w:rPr>
        <w:t>IeFP</w:t>
      </w:r>
      <w:proofErr w:type="spellEnd"/>
      <w:r>
        <w:rPr>
          <w:rFonts w:ascii="Times New Roman" w:eastAsia="Arial Unicode MS" w:hAnsi="Times New Roman"/>
          <w:sz w:val="24"/>
          <w:szCs w:val="24"/>
          <w:lang w:val="it-IT" w:eastAsia="it-IT"/>
        </w:rPr>
        <w:t>, odontotecnico e SIA si provvederà ad una verifica per lo svolgimento in presenza delle stesse, con il Collegio Docenti, in data 27/11 p.v.</w:t>
      </w:r>
    </w:p>
    <w:p w:rsidR="00695625" w:rsidRDefault="00695625" w:rsidP="00395E28">
      <w:pPr>
        <w:widowControl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:rsidR="0016608C" w:rsidRPr="0016608C" w:rsidRDefault="0016608C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Firmato</w:t>
      </w: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     </w:t>
      </w:r>
      <w:r>
        <w:rPr>
          <w:rFonts w:ascii="Times New Roman" w:eastAsia="Arial Unicode MS" w:hAnsi="Times New Roman"/>
          <w:sz w:val="24"/>
          <w:szCs w:val="24"/>
          <w:lang w:val="it-IT" w:eastAsia="it-IT"/>
        </w:rPr>
        <w:tab/>
        <w:t xml:space="preserve">  IL DIRIGENTE SCOLASTICO</w:t>
      </w: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(Dott. Gaetano Gianfranco FLAVIANO)</w:t>
      </w:r>
    </w:p>
    <w:p w:rsidR="00683F17" w:rsidRPr="001C6C26" w:rsidRDefault="00683F17">
      <w:pPr>
        <w:spacing w:after="0" w:line="200" w:lineRule="exact"/>
        <w:rPr>
          <w:lang w:val="it-IT"/>
        </w:rPr>
      </w:pPr>
    </w:p>
    <w:sectPr w:rsidR="00683F17" w:rsidRPr="001C6C26">
      <w:pgSz w:w="11920" w:h="16838"/>
      <w:pgMar w:top="780" w:right="92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highlight w:val="yellow"/>
      </w:rPr>
    </w:lvl>
  </w:abstractNum>
  <w:abstractNum w:abstractNumId="2">
    <w:nsid w:val="33E77573"/>
    <w:multiLevelType w:val="hybridMultilevel"/>
    <w:tmpl w:val="39F27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A08B8"/>
    <w:multiLevelType w:val="hybridMultilevel"/>
    <w:tmpl w:val="6E367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17"/>
    <w:rsid w:val="00047B09"/>
    <w:rsid w:val="00051AC9"/>
    <w:rsid w:val="000B4EBD"/>
    <w:rsid w:val="0016608C"/>
    <w:rsid w:val="00174823"/>
    <w:rsid w:val="00191EFB"/>
    <w:rsid w:val="001C6C26"/>
    <w:rsid w:val="0032500F"/>
    <w:rsid w:val="00340C54"/>
    <w:rsid w:val="00347F65"/>
    <w:rsid w:val="00395E28"/>
    <w:rsid w:val="003A33B5"/>
    <w:rsid w:val="00575188"/>
    <w:rsid w:val="006029A5"/>
    <w:rsid w:val="00683F17"/>
    <w:rsid w:val="00695625"/>
    <w:rsid w:val="006B58B4"/>
    <w:rsid w:val="007B67E7"/>
    <w:rsid w:val="007F75E2"/>
    <w:rsid w:val="00971FA8"/>
    <w:rsid w:val="009D185D"/>
    <w:rsid w:val="00B24DA3"/>
    <w:rsid w:val="00B50868"/>
    <w:rsid w:val="00BA05D9"/>
    <w:rsid w:val="00C173F0"/>
    <w:rsid w:val="00C354F4"/>
    <w:rsid w:val="00D231C5"/>
    <w:rsid w:val="00D352A5"/>
    <w:rsid w:val="00D46A7F"/>
    <w:rsid w:val="00D8033B"/>
    <w:rsid w:val="00F05787"/>
    <w:rsid w:val="00F26C3C"/>
    <w:rsid w:val="00F969FA"/>
    <w:rsid w:val="00FA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879B-7ACA-43BB-A944-E087321A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I SERVIZI COMMERCIALI, TURISTICI E SOCIALI</vt:lpstr>
    </vt:vector>
  </TitlesOfParts>
  <Company>Hewlett-Packard Company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I SERVIZI COMMERCIALI, TURISTICI E SOCIALI</dc:title>
  <dc:creator>TECNICI</dc:creator>
  <cp:lastModifiedBy>Nadia Del Torrione</cp:lastModifiedBy>
  <cp:revision>2</cp:revision>
  <cp:lastPrinted>2019-09-03T11:30:00Z</cp:lastPrinted>
  <dcterms:created xsi:type="dcterms:W3CDTF">2020-11-13T10:48:00Z</dcterms:created>
  <dcterms:modified xsi:type="dcterms:W3CDTF">2020-11-13T10:48:00Z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