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17" w:rsidRDefault="00683F17">
      <w:pPr>
        <w:spacing w:before="61" w:after="0" w:line="343" w:lineRule="auto"/>
        <w:ind w:left="2228"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D8033B">
      <w:pPr>
        <w:spacing w:before="61" w:after="0" w:line="343" w:lineRule="auto"/>
        <w:ind w:left="2228" w:right="221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ENR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683F17" w:rsidRDefault="00D8033B">
      <w:pPr>
        <w:spacing w:before="1" w:after="0" w:line="264" w:lineRule="auto"/>
        <w:ind w:left="2942" w:right="292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53 EMPOLI FI Tel.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80614- Fax 0571 – 80665</w:t>
      </w:r>
    </w:p>
    <w:p w:rsidR="00683F17" w:rsidRDefault="00D8033B">
      <w:pPr>
        <w:spacing w:before="1" w:after="0" w:line="271" w:lineRule="exact"/>
        <w:ind w:left="3468" w:right="345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Codice Fis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ale 820048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0485</w:t>
      </w:r>
    </w:p>
    <w:p w:rsidR="00683F17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683F17" w:rsidRDefault="00683F17">
      <w:pPr>
        <w:spacing w:before="4" w:after="0" w:line="220" w:lineRule="exact"/>
        <w:rPr>
          <w:lang w:val="it-IT"/>
        </w:rPr>
      </w:pPr>
    </w:p>
    <w:p w:rsidR="00683F17" w:rsidRDefault="00D8033B">
      <w:pPr>
        <w:spacing w:before="29" w:after="0" w:line="240" w:lineRule="auto"/>
        <w:ind w:left="3281" w:right="3262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 w:rsidR="001C6C26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97</w:t>
      </w:r>
      <w:r w:rsidR="007F75E2">
        <w:rPr>
          <w:rFonts w:ascii="Times New Roman" w:hAnsi="Times New Roman"/>
          <w:b/>
          <w:bCs/>
          <w:sz w:val="24"/>
          <w:szCs w:val="24"/>
          <w:lang w:val="it-IT"/>
        </w:rPr>
        <w:t xml:space="preserve"> del  29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10/2020</w:t>
      </w:r>
    </w:p>
    <w:p w:rsidR="00683F17" w:rsidRPr="001C6C26" w:rsidRDefault="001C6C26" w:rsidP="001C6C26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Alle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famiglie</w:t>
      </w:r>
    </w:p>
    <w:p w:rsidR="001C6C26" w:rsidRPr="001C6C26" w:rsidRDefault="001C6C26" w:rsidP="001C6C26">
      <w:pPr>
        <w:spacing w:before="17" w:after="0" w:line="260" w:lineRule="exact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6C26">
        <w:rPr>
          <w:rFonts w:ascii="Times New Roman" w:hAnsi="Times New Roman"/>
          <w:b/>
          <w:bCs/>
          <w:sz w:val="24"/>
          <w:szCs w:val="24"/>
          <w:lang w:val="it-IT"/>
        </w:rPr>
        <w:t>Agli alunni</w:t>
      </w:r>
    </w:p>
    <w:p w:rsidR="00683F17" w:rsidRDefault="00D8033B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:rsidR="001C6C26" w:rsidRDefault="001C6C26">
      <w:pPr>
        <w:spacing w:after="0" w:line="235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Pr="00805BD2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7F75E2" w:rsidRDefault="007F75E2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805BD2" w:rsidRDefault="00805BD2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683F17" w:rsidRDefault="00D8033B">
      <w:pPr>
        <w:spacing w:after="0" w:line="271" w:lineRule="exact"/>
        <w:ind w:left="114" w:right="-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Ogg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:  </w:t>
      </w:r>
      <w:r w:rsidR="001C6C26">
        <w:rPr>
          <w:rFonts w:ascii="Times New Roman" w:hAnsi="Times New Roman"/>
          <w:b/>
          <w:bCs/>
          <w:sz w:val="24"/>
          <w:szCs w:val="24"/>
          <w:lang w:val="it-IT"/>
        </w:rPr>
        <w:t>Didattica a distanza: regolamento</w:t>
      </w:r>
    </w:p>
    <w:p w:rsidR="007F75E2" w:rsidRDefault="007F75E2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683F17" w:rsidRDefault="00683F17">
      <w:pPr>
        <w:spacing w:before="10" w:after="0" w:line="240" w:lineRule="exact"/>
        <w:rPr>
          <w:sz w:val="24"/>
          <w:szCs w:val="24"/>
          <w:lang w:val="it-IT"/>
        </w:rPr>
      </w:pPr>
    </w:p>
    <w:p w:rsidR="00683F17" w:rsidRDefault="00683F17">
      <w:pPr>
        <w:spacing w:after="0" w:line="200" w:lineRule="exact"/>
        <w:rPr>
          <w:sz w:val="20"/>
          <w:szCs w:val="20"/>
          <w:lang w:val="it-IT"/>
        </w:rPr>
      </w:pPr>
    </w:p>
    <w:p w:rsidR="00805BD2" w:rsidRDefault="00805BD2" w:rsidP="007F75E2">
      <w:pPr>
        <w:widowControl/>
        <w:spacing w:after="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C6C26" w:rsidRPr="00805BD2" w:rsidRDefault="001C6C26" w:rsidP="007F75E2">
      <w:pPr>
        <w:widowControl/>
        <w:spacing w:after="0"/>
        <w:rPr>
          <w:rFonts w:ascii="Times New Roman" w:eastAsia="Arial Unicode MS" w:hAnsi="Times New Roman"/>
          <w:sz w:val="24"/>
          <w:szCs w:val="24"/>
          <w:lang w:val="it-IT" w:eastAsia="it-IT"/>
        </w:rPr>
      </w:pP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Tenuto conto degli episodi accaduti nella giornata di ieri, durante le attività di didattica a distanza, nel corso delle quali si sono verificati continui tentativi di incursione da parte di utenti esterni e/o di alunni della classe, si chiarisce che il codice riunione è un </w:t>
      </w:r>
      <w:r w:rsidRPr="00805BD2">
        <w:rPr>
          <w:rFonts w:ascii="Times New Roman" w:eastAsia="Arial Unicode MS" w:hAnsi="Times New Roman"/>
          <w:b/>
          <w:sz w:val="24"/>
          <w:szCs w:val="24"/>
          <w:lang w:val="it-IT" w:eastAsia="it-IT"/>
        </w:rPr>
        <w:t>dato riservato</w:t>
      </w: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che non può essere divulgato e che ne sono responsabili gli alunni e le famiglie.   </w:t>
      </w:r>
    </w:p>
    <w:p w:rsidR="001C6C26" w:rsidRPr="00805BD2" w:rsidRDefault="001C6C26" w:rsidP="007F75E2">
      <w:pPr>
        <w:widowControl/>
        <w:spacing w:after="0"/>
        <w:rPr>
          <w:rFonts w:ascii="Times New Roman" w:eastAsia="Arial Unicode MS" w:hAnsi="Times New Roman"/>
          <w:sz w:val="24"/>
          <w:szCs w:val="24"/>
          <w:lang w:val="it-IT" w:eastAsia="it-IT"/>
        </w:rPr>
      </w:pP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Nel caso </w:t>
      </w:r>
      <w:r w:rsidR="00805BD2"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che </w:t>
      </w: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>episodi del genere si ripetano</w:t>
      </w:r>
      <w:r w:rsidR="00805BD2">
        <w:rPr>
          <w:rFonts w:ascii="Times New Roman" w:eastAsia="Arial Unicode MS" w:hAnsi="Times New Roman"/>
          <w:sz w:val="24"/>
          <w:szCs w:val="24"/>
          <w:lang w:val="it-IT" w:eastAsia="it-IT"/>
        </w:rPr>
        <w:t>,</w:t>
      </w:r>
      <w:bookmarkStart w:id="0" w:name="_GoBack"/>
      <w:bookmarkEnd w:id="0"/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saranno immediatamente sospese le lezioni da remoto, per una settimana, fatta salva la possibilità da parte</w:t>
      </w:r>
      <w:r w:rsidR="007F75E2"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del docente di presentare denu</w:t>
      </w: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>ncia que</w:t>
      </w:r>
      <w:r w:rsidR="007F75E2"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>rela alla polizia postale con l</w:t>
      </w: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e conseguenze del caso.  </w:t>
      </w:r>
    </w:p>
    <w:p w:rsidR="00805BD2" w:rsidRPr="00805BD2" w:rsidRDefault="007F75E2" w:rsidP="007F75E2">
      <w:pPr>
        <w:widowControl/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  <w:r w:rsidRPr="00805BD2"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Si chiarisce inoltre che gli alunni durante le attività di didattica a distanza sono tenuti ad avere un comportamento rispettoso e corretto, </w:t>
      </w:r>
      <w:r w:rsidRPr="00805BD2">
        <w:rPr>
          <w:rFonts w:ascii="Times New Roman" w:eastAsia="Times New Roman" w:hAnsi="Times New Roman"/>
          <w:sz w:val="24"/>
          <w:szCs w:val="24"/>
          <w:lang w:val="it-IT" w:eastAsia="zh-CN"/>
        </w:rPr>
        <w:t xml:space="preserve">nel rispetto di tutti i membri della  propria classe virtuale e della comunità scolastica, rispettando i  ruoli, le diversità personali e culturali, e la sensibilità altrui, evitando di mettere in atto  atteggiamenti  non consoni.   </w:t>
      </w:r>
    </w:p>
    <w:p w:rsidR="007F75E2" w:rsidRPr="00805BD2" w:rsidRDefault="007F75E2" w:rsidP="007F75E2">
      <w:pPr>
        <w:widowControl/>
        <w:tabs>
          <w:tab w:val="left" w:pos="360"/>
        </w:tabs>
        <w:suppressAutoHyphens/>
        <w:spacing w:after="0"/>
        <w:jc w:val="both"/>
        <w:rPr>
          <w:rFonts w:ascii="Comic Sans MS" w:eastAsia="Times New Roman" w:hAnsi="Comic Sans MS" w:cs="Comic Sans MS"/>
          <w:sz w:val="24"/>
          <w:szCs w:val="24"/>
          <w:lang w:val="it-IT" w:eastAsia="zh-CN"/>
        </w:rPr>
      </w:pPr>
      <w:r w:rsidRPr="00805BD2">
        <w:rPr>
          <w:rFonts w:ascii="Times New Roman" w:eastAsia="Times New Roman" w:hAnsi="Times New Roman"/>
          <w:sz w:val="24"/>
          <w:szCs w:val="24"/>
          <w:lang w:val="it-IT" w:eastAsia="zh-CN"/>
        </w:rPr>
        <w:t>Chi non rispetterà tale protocollo avrà un procedimento disciplinare da parte del consiglio di classe e sarà sospeso dalle attività della DAD.</w:t>
      </w:r>
    </w:p>
    <w:p w:rsidR="007F75E2" w:rsidRDefault="007F75E2" w:rsidP="001C6C26">
      <w:pPr>
        <w:widowControl/>
        <w:spacing w:after="0"/>
        <w:ind w:left="48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C6C26" w:rsidRDefault="001C6C26" w:rsidP="001C6C26">
      <w:pPr>
        <w:widowControl/>
        <w:spacing w:after="0" w:line="240" w:lineRule="auto"/>
        <w:ind w:left="48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C6C26" w:rsidRDefault="001C6C26" w:rsidP="001C6C26">
      <w:pPr>
        <w:widowControl/>
        <w:spacing w:after="0" w:line="240" w:lineRule="auto"/>
        <w:ind w:left="48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C6C26" w:rsidRDefault="001C6C26" w:rsidP="001C6C26">
      <w:pPr>
        <w:widowControl/>
        <w:spacing w:after="0" w:line="240" w:lineRule="auto"/>
        <w:ind w:left="48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1C6C26" w:rsidRDefault="001C6C26" w:rsidP="001C6C26">
      <w:pPr>
        <w:widowControl/>
        <w:spacing w:after="0" w:line="240" w:lineRule="auto"/>
        <w:ind w:left="480"/>
        <w:rPr>
          <w:rFonts w:ascii="Times New Roman" w:eastAsia="Arial Unicode MS" w:hAnsi="Times New Roman"/>
          <w:sz w:val="24"/>
          <w:szCs w:val="24"/>
          <w:lang w:val="it-IT" w:eastAsia="it-IT"/>
        </w:rPr>
      </w:pP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>Firmato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val="it-IT" w:eastAsia="it-IT"/>
        </w:rPr>
        <w:tab/>
        <w:t xml:space="preserve">  IL DIRIGENTE SCOLASTICO</w:t>
      </w:r>
    </w:p>
    <w:p w:rsidR="00683F17" w:rsidRDefault="00D8033B">
      <w:pPr>
        <w:widowControl/>
        <w:spacing w:after="0" w:line="240" w:lineRule="auto"/>
        <w:ind w:left="480"/>
        <w:jc w:val="right"/>
        <w:rPr>
          <w:rFonts w:ascii="Times New Roman" w:eastAsia="Arial Unicode MS" w:hAnsi="Times New Roman"/>
          <w:sz w:val="24"/>
          <w:szCs w:val="24"/>
          <w:lang w:val="it-IT" w:eastAsia="it-IT"/>
        </w:rPr>
      </w:pPr>
      <w:r>
        <w:rPr>
          <w:rFonts w:ascii="Times New Roman" w:eastAsia="Arial Unicode MS" w:hAnsi="Times New Roman"/>
          <w:sz w:val="24"/>
          <w:szCs w:val="24"/>
          <w:lang w:val="it-IT" w:eastAsia="it-IT"/>
        </w:rPr>
        <w:t xml:space="preserve">                                                                             (Dott. Gaetano Gianfranco FLAVIANO)</w:t>
      </w:r>
    </w:p>
    <w:p w:rsidR="00683F17" w:rsidRPr="001C6C26" w:rsidRDefault="00683F17">
      <w:pPr>
        <w:spacing w:after="0" w:line="200" w:lineRule="exact"/>
        <w:rPr>
          <w:lang w:val="it-IT"/>
        </w:rPr>
      </w:pPr>
    </w:p>
    <w:sectPr w:rsidR="00683F17" w:rsidRPr="001C6C26">
      <w:pgSz w:w="11920" w:h="16838"/>
      <w:pgMar w:top="780" w:right="92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6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17"/>
    <w:rsid w:val="001C6C26"/>
    <w:rsid w:val="00683F17"/>
    <w:rsid w:val="007F75E2"/>
    <w:rsid w:val="00805BD2"/>
    <w:rsid w:val="00D8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sz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B771D0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8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019F-2330-4B94-960D-D893009A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Nadia Del Torrione</cp:lastModifiedBy>
  <cp:revision>3</cp:revision>
  <cp:lastPrinted>2019-09-03T11:30:00Z</cp:lastPrinted>
  <dcterms:created xsi:type="dcterms:W3CDTF">2020-10-29T08:52:00Z</dcterms:created>
  <dcterms:modified xsi:type="dcterms:W3CDTF">2020-10-29T11:15:00Z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