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2E" w:rsidRDefault="00005C1F">
      <w:pPr>
        <w:rPr>
          <w:rFonts w:ascii="Times New Roman" w:hAnsi="Times New Roman" w:cs="Times New Roman"/>
          <w:b/>
          <w:sz w:val="44"/>
          <w:szCs w:val="44"/>
        </w:rPr>
      </w:pPr>
      <w:r w:rsidRPr="00005C1F">
        <w:rPr>
          <w:rFonts w:ascii="Times New Roman" w:hAnsi="Times New Roman" w:cs="Times New Roman"/>
          <w:b/>
          <w:sz w:val="44"/>
          <w:szCs w:val="44"/>
        </w:rPr>
        <w:t>ADDENDUM REGOLAMENTO D’ISTITUTO</w:t>
      </w:r>
    </w:p>
    <w:p w:rsidR="00005C1F" w:rsidRDefault="00005C1F">
      <w:pPr>
        <w:rPr>
          <w:rFonts w:ascii="Times New Roman" w:hAnsi="Times New Roman" w:cs="Times New Roman"/>
          <w:b/>
          <w:sz w:val="24"/>
          <w:szCs w:val="24"/>
        </w:rPr>
      </w:pPr>
    </w:p>
    <w:p w:rsidR="00741070" w:rsidRPr="00451A4E" w:rsidRDefault="00741070">
      <w:pPr>
        <w:rPr>
          <w:rFonts w:ascii="Times New Roman" w:hAnsi="Times New Roman" w:cs="Times New Roman"/>
          <w:sz w:val="24"/>
          <w:szCs w:val="24"/>
        </w:rPr>
      </w:pPr>
      <w:r w:rsidRPr="00451A4E">
        <w:rPr>
          <w:rFonts w:ascii="Times New Roman" w:hAnsi="Times New Roman" w:cs="Times New Roman"/>
          <w:sz w:val="24"/>
          <w:szCs w:val="24"/>
        </w:rPr>
        <w:t xml:space="preserve">Si integra il Regolamento d‘istituto, </w:t>
      </w:r>
      <w:r w:rsidR="00451A4E">
        <w:rPr>
          <w:rFonts w:ascii="Times New Roman" w:hAnsi="Times New Roman" w:cs="Times New Roman"/>
          <w:sz w:val="24"/>
          <w:szCs w:val="24"/>
        </w:rPr>
        <w:t>nella Parte Terza, riguardo il Comportamento degli Studenti, con le seguenti regole che disciplinano i divieti e le sanzioni relative</w:t>
      </w:r>
      <w:r w:rsidR="00B836B6">
        <w:rPr>
          <w:rFonts w:ascii="Times New Roman" w:hAnsi="Times New Roman" w:cs="Times New Roman"/>
          <w:sz w:val="24"/>
          <w:szCs w:val="24"/>
        </w:rPr>
        <w:t xml:space="preserve">  al </w:t>
      </w:r>
      <w:r w:rsidR="00451A4E">
        <w:rPr>
          <w:rFonts w:ascii="Times New Roman" w:hAnsi="Times New Roman" w:cs="Times New Roman"/>
          <w:sz w:val="24"/>
          <w:szCs w:val="24"/>
        </w:rPr>
        <w:t xml:space="preserve"> mancato rispetto, riguardo: a) divieto di fumo, b) divieto dell’uso dei cellulari, c) esposizione del cartellino di riconoscimento</w:t>
      </w:r>
      <w:r w:rsidR="00B836B6">
        <w:rPr>
          <w:rFonts w:ascii="Times New Roman" w:hAnsi="Times New Roman" w:cs="Times New Roman"/>
          <w:sz w:val="24"/>
          <w:szCs w:val="24"/>
        </w:rPr>
        <w:t>(Istituto Tecnico)</w:t>
      </w:r>
      <w:r w:rsidR="00451A4E">
        <w:rPr>
          <w:rFonts w:ascii="Times New Roman" w:hAnsi="Times New Roman" w:cs="Times New Roman"/>
          <w:sz w:val="24"/>
          <w:szCs w:val="24"/>
        </w:rPr>
        <w:t>.</w:t>
      </w:r>
    </w:p>
    <w:p w:rsidR="00005C1F" w:rsidRPr="00005C1F" w:rsidRDefault="00005C1F" w:rsidP="00005C1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a)Divieto di fumo </w:t>
      </w:r>
    </w:p>
    <w:p w:rsidR="00005C1F" w:rsidRPr="00005C1F" w:rsidRDefault="00005C1F" w:rsidP="00005C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proofErr w:type="spellStart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ll</w:t>
      </w:r>
      <w:proofErr w:type="spellEnd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mancato rispetto del divieto di fumo nei locali della scuola e  nelle aree all’aperto di competenza  potrà comportare, dopo la seconda multa impartita all’allievo e /o dopo la seconda nota disciplinare data dal docente, 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la deci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sione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del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c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onsiglio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d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c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lasse di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irrogare, se lo ritiene opportuno,  l’insufficienza nel voto di condotta nel I trimestre e/o nel II </w:t>
      </w:r>
      <w:proofErr w:type="spellStart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pentamestre</w:t>
      </w:r>
      <w:proofErr w:type="spellEnd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</w:p>
    <w:p w:rsidR="00005C1F" w:rsidRPr="00005C1F" w:rsidRDefault="00005C1F" w:rsidP="00005C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005C1F" w:rsidRPr="00005C1F" w:rsidRDefault="00005C1F" w:rsidP="00005C1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b) Divieto dell’uso dei cellulari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Si richiede ad ogni allievo di non utilizzare  il cellulare nella modalità fonia, dati e/o registrazione dall’ingresso  nella   scuola al termine dell’attività didattica.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Pertanto lo strumento dovrà essere conservato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nello zaino o nella tasca.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Nel caso l’allievo venga sorpreso con il cellulare in mano durante l’attività didattica il docente irrogherà una nota disciplinare sul registro di classe</w:t>
      </w:r>
      <w:r w:rsidR="00B836B6"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invitando l’allievo a rispettare il punto di cui sopra.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Dopo la seconda nota  disciplinare il c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onsiglio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d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c</w:t>
      </w:r>
      <w:r w:rsidR="005F7F01">
        <w:rPr>
          <w:rFonts w:ascii="Times New Roman" w:eastAsia="Arial Unicode MS" w:hAnsi="Times New Roman" w:cs="Times New Roman"/>
          <w:sz w:val="24"/>
          <w:szCs w:val="24"/>
          <w:lang w:eastAsia="it-IT"/>
        </w:rPr>
        <w:t>lasse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potrà  irrogare, se lo ritiene opportuno,  l’insufficienza nel voto di condotta nel I trimestre e/o nel II </w:t>
      </w:r>
      <w:proofErr w:type="spellStart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pentamestre</w:t>
      </w:r>
      <w:proofErr w:type="spellEnd"/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c)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Pr="00005C1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Esposizione del cartellino di riconoscimento durante gli intervalli (Istituto Tecnico)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Tutti gli allievi </w:t>
      </w:r>
      <w:r w:rsidR="00B836B6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dell’Istituto Tecnico </w:t>
      </w:r>
      <w:bookmarkStart w:id="0" w:name="_GoBack"/>
      <w:bookmarkEnd w:id="0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sono tenuti ad esporre il cartellino di riconoscimento durante gli intervalli</w:t>
      </w:r>
      <w:r w:rsidR="00451A4E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e tutte le v</w:t>
      </w:r>
      <w:r w:rsidR="00B836B6">
        <w:rPr>
          <w:rFonts w:ascii="Times New Roman" w:eastAsia="Arial Unicode MS" w:hAnsi="Times New Roman" w:cs="Times New Roman"/>
          <w:sz w:val="24"/>
          <w:szCs w:val="24"/>
          <w:lang w:eastAsia="it-IT"/>
        </w:rPr>
        <w:t>olte che escono dalle loro aule.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Dopo la terza nota  disciplinare, irrogata dai docenti e/o dallo Staff di presidenza,  il c</w:t>
      </w:r>
      <w:r w:rsidR="0074107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onsiglio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d</w:t>
      </w:r>
      <w:r w:rsidR="0074107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 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c</w:t>
      </w:r>
      <w:r w:rsidR="00741070">
        <w:rPr>
          <w:rFonts w:ascii="Times New Roman" w:eastAsia="Arial Unicode MS" w:hAnsi="Times New Roman" w:cs="Times New Roman"/>
          <w:sz w:val="24"/>
          <w:szCs w:val="24"/>
          <w:lang w:eastAsia="it-IT"/>
        </w:rPr>
        <w:t>lasse</w:t>
      </w:r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potrà  irrogare, se lo ritiene opportuno,  l’insufficienza nel voto di condotta nel I trimestre e/o nel II </w:t>
      </w:r>
      <w:proofErr w:type="spellStart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pentamestre</w:t>
      </w:r>
      <w:proofErr w:type="spellEnd"/>
      <w:r w:rsidRPr="00005C1F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</w:p>
    <w:p w:rsidR="00005C1F" w:rsidRPr="00005C1F" w:rsidRDefault="00005C1F" w:rsidP="00005C1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005C1F" w:rsidRPr="00005C1F" w:rsidRDefault="00005C1F">
      <w:pPr>
        <w:rPr>
          <w:rFonts w:ascii="Times New Roman" w:hAnsi="Times New Roman" w:cs="Times New Roman"/>
          <w:b/>
          <w:sz w:val="44"/>
          <w:szCs w:val="44"/>
        </w:rPr>
      </w:pPr>
    </w:p>
    <w:sectPr w:rsidR="00005C1F" w:rsidRPr="0000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1F"/>
    <w:rsid w:val="00005C1F"/>
    <w:rsid w:val="00451A4E"/>
    <w:rsid w:val="005F7F01"/>
    <w:rsid w:val="00741070"/>
    <w:rsid w:val="008C2D2E"/>
    <w:rsid w:val="00B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Collaboratori</cp:lastModifiedBy>
  <cp:revision>2</cp:revision>
  <dcterms:created xsi:type="dcterms:W3CDTF">2017-04-12T09:10:00Z</dcterms:created>
  <dcterms:modified xsi:type="dcterms:W3CDTF">2017-04-12T11:22:00Z</dcterms:modified>
</cp:coreProperties>
</file>